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4FE" w:rsidRPr="00B454FE" w:rsidRDefault="00B454FE" w:rsidP="00B454FE">
      <w:pPr>
        <w:spacing w:after="0"/>
        <w:ind w:firstLine="709"/>
        <w:jc w:val="center"/>
        <w:rPr>
          <w:sz w:val="24"/>
          <w:szCs w:val="24"/>
        </w:rPr>
      </w:pPr>
      <w:r w:rsidRPr="00B454FE">
        <w:rPr>
          <w:sz w:val="24"/>
          <w:szCs w:val="24"/>
        </w:rPr>
        <w:t>Отчет о деятельности школьного спортивного клуба «ЮНИОР»</w:t>
      </w:r>
    </w:p>
    <w:p w:rsidR="00B454FE" w:rsidRPr="00B454FE" w:rsidRDefault="00B454FE" w:rsidP="00B454FE">
      <w:pPr>
        <w:spacing w:after="0"/>
        <w:ind w:firstLine="709"/>
        <w:jc w:val="center"/>
        <w:rPr>
          <w:sz w:val="24"/>
          <w:szCs w:val="24"/>
        </w:rPr>
      </w:pPr>
      <w:r w:rsidRPr="00B454FE">
        <w:rPr>
          <w:sz w:val="24"/>
          <w:szCs w:val="24"/>
        </w:rPr>
        <w:t xml:space="preserve">при МБОУ </w:t>
      </w:r>
      <w:proofErr w:type="spellStart"/>
      <w:r w:rsidRPr="00B454FE">
        <w:rPr>
          <w:sz w:val="24"/>
          <w:szCs w:val="24"/>
        </w:rPr>
        <w:t>Пригорская</w:t>
      </w:r>
      <w:proofErr w:type="spellEnd"/>
      <w:r w:rsidRPr="00B454FE">
        <w:rPr>
          <w:sz w:val="24"/>
          <w:szCs w:val="24"/>
        </w:rPr>
        <w:t xml:space="preserve"> СШ Смоленского района</w:t>
      </w:r>
    </w:p>
    <w:p w:rsidR="00B454FE" w:rsidRDefault="00B454FE" w:rsidP="00B454FE">
      <w:pPr>
        <w:spacing w:after="0"/>
        <w:ind w:firstLine="709"/>
        <w:jc w:val="center"/>
      </w:pPr>
      <w:r w:rsidRPr="00B454FE">
        <w:rPr>
          <w:sz w:val="24"/>
          <w:szCs w:val="24"/>
        </w:rPr>
        <w:t>Смоленской области</w:t>
      </w:r>
      <w:r>
        <w:rPr>
          <w:sz w:val="24"/>
          <w:szCs w:val="24"/>
        </w:rPr>
        <w:t xml:space="preserve"> ЗА 2024 – 2025 </w:t>
      </w:r>
      <w:proofErr w:type="spellStart"/>
      <w:r>
        <w:rPr>
          <w:sz w:val="24"/>
          <w:szCs w:val="24"/>
        </w:rPr>
        <w:t>у.г</w:t>
      </w:r>
      <w:proofErr w:type="spellEnd"/>
      <w:r>
        <w:rPr>
          <w:sz w:val="24"/>
          <w:szCs w:val="24"/>
        </w:rPr>
        <w:t>.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 xml:space="preserve">С 16.03.2022 г. на базе МБОУ </w:t>
      </w:r>
      <w:proofErr w:type="spellStart"/>
      <w:r w:rsidRPr="00B454FE">
        <w:rPr>
          <w:sz w:val="24"/>
          <w:szCs w:val="24"/>
        </w:rPr>
        <w:t>Пригорская</w:t>
      </w:r>
      <w:proofErr w:type="spellEnd"/>
      <w:r w:rsidRPr="00B454FE">
        <w:rPr>
          <w:sz w:val="24"/>
          <w:szCs w:val="24"/>
        </w:rPr>
        <w:t xml:space="preserve"> СШ успешно функционирует школьный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спортивный клуб «ЮНИОР», руководитель – Осипова Ирина Валерьяновна.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Детско-юношеский спортивный клуб «ЮНИОР» создан с целью организации спортивно-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массовой и оздоровительной работы среди учащихся.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Основные цели клуба - развитие массовой физической культуры среди детей и подростков,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содействие деятельности общеобразовательный школы и окружающего социума.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Приоритетные задачи: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• Пропаганда здорового образа жизни, личностных и общественных ценностей физической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культуры и спорта;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• Формирование у детей ранней мотивации и устойчивого интереса к укреплению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здоровья, физическому и спортивному совершенствованию;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 xml:space="preserve">• Вовлечение занимающихся в систематические занятия физической культурой и </w:t>
      </w:r>
      <w:proofErr w:type="gramStart"/>
      <w:r w:rsidRPr="00B454FE">
        <w:rPr>
          <w:sz w:val="24"/>
          <w:szCs w:val="24"/>
        </w:rPr>
        <w:t>спортом;.</w:t>
      </w:r>
      <w:proofErr w:type="gramEnd"/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• Совершенствование организации различных форм физкультурно-оздоровительной и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спортивно-массовой работы с детьми и подростками;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• Воспитание у обучающихся чувства гордости за свое образовательное учреждение,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развитие культуры и традиций болельщиков спортивных команд.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Основные виды спорта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 xml:space="preserve">в ШСК "ЮНИОР" – </w:t>
      </w:r>
      <w:proofErr w:type="spellStart"/>
      <w:r w:rsidRPr="00B454FE">
        <w:rPr>
          <w:sz w:val="24"/>
          <w:szCs w:val="24"/>
        </w:rPr>
        <w:t>скиппинг</w:t>
      </w:r>
      <w:proofErr w:type="spellEnd"/>
      <w:r w:rsidRPr="00B454FE">
        <w:rPr>
          <w:sz w:val="24"/>
          <w:szCs w:val="24"/>
        </w:rPr>
        <w:t>, волейбол, спортивное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ориентирование, баскетбол</w:t>
      </w:r>
      <w:r>
        <w:rPr>
          <w:sz w:val="24"/>
          <w:szCs w:val="24"/>
        </w:rPr>
        <w:t>, самбо</w:t>
      </w:r>
      <w:r w:rsidRPr="00B454FE">
        <w:rPr>
          <w:sz w:val="24"/>
          <w:szCs w:val="24"/>
        </w:rPr>
        <w:t>.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В спортивном клубе школы ведется следующая документация: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 xml:space="preserve">• план спортивно-массовых мероприятий на учебный </w:t>
      </w:r>
      <w:proofErr w:type="gramStart"/>
      <w:r w:rsidRPr="00B454FE">
        <w:rPr>
          <w:sz w:val="24"/>
          <w:szCs w:val="24"/>
        </w:rPr>
        <w:t>год ;</w:t>
      </w:r>
      <w:proofErr w:type="gramEnd"/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• программы, учебные планы, расписание занятий спортивных секций.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Каждый обучающийся занимающийся в спортивной секции имеет медицинский допуск.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ШСК «ЮНИОР» организует соревнования на школьном уровне, выставляет свои команды участников в</w:t>
      </w:r>
      <w:r>
        <w:rPr>
          <w:sz w:val="24"/>
          <w:szCs w:val="24"/>
        </w:rPr>
        <w:t xml:space="preserve"> </w:t>
      </w:r>
      <w:r w:rsidRPr="00B454FE">
        <w:rPr>
          <w:sz w:val="24"/>
          <w:szCs w:val="24"/>
        </w:rPr>
        <w:t>соревнованиях муниципального уровня по всем видам спорта. Приняли участие в Международном</w:t>
      </w:r>
      <w:r>
        <w:rPr>
          <w:sz w:val="24"/>
          <w:szCs w:val="24"/>
        </w:rPr>
        <w:t xml:space="preserve"> </w:t>
      </w:r>
      <w:r w:rsidRPr="00B454FE">
        <w:rPr>
          <w:sz w:val="24"/>
          <w:szCs w:val="24"/>
        </w:rPr>
        <w:t>фестивале по баскетболу в честь 90-летия Юрия Гагарина «Знаете, каким он парнем был!».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Показатели результатов деятельности ШСК в 202</w:t>
      </w:r>
      <w:r>
        <w:rPr>
          <w:sz w:val="24"/>
          <w:szCs w:val="24"/>
        </w:rPr>
        <w:t>4</w:t>
      </w:r>
      <w:r w:rsidRPr="00B454FE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B454FE">
        <w:rPr>
          <w:sz w:val="24"/>
          <w:szCs w:val="24"/>
        </w:rPr>
        <w:t xml:space="preserve"> учебном году подтверждают количественный и</w:t>
      </w:r>
      <w:r>
        <w:rPr>
          <w:sz w:val="24"/>
          <w:szCs w:val="24"/>
        </w:rPr>
        <w:t xml:space="preserve"> </w:t>
      </w:r>
      <w:r w:rsidRPr="00B454FE">
        <w:rPr>
          <w:sz w:val="24"/>
          <w:szCs w:val="24"/>
        </w:rPr>
        <w:t>качественный рост участников соревнований.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 xml:space="preserve">Систематически в секциях и кружках ШСК в период 2023-2024 учебного года занималось </w:t>
      </w:r>
      <w:r>
        <w:rPr>
          <w:sz w:val="24"/>
          <w:szCs w:val="24"/>
        </w:rPr>
        <w:t>74 школьника.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Общее количество занимающихся в секциях и кружках, по сравнению с прошлым годом,</w:t>
      </w:r>
      <w:r>
        <w:rPr>
          <w:sz w:val="24"/>
          <w:szCs w:val="24"/>
        </w:rPr>
        <w:t xml:space="preserve"> </w:t>
      </w:r>
      <w:r w:rsidRPr="00B454FE">
        <w:rPr>
          <w:sz w:val="24"/>
          <w:szCs w:val="24"/>
        </w:rPr>
        <w:t xml:space="preserve">увеличилось на </w:t>
      </w:r>
      <w:r>
        <w:rPr>
          <w:sz w:val="24"/>
          <w:szCs w:val="24"/>
        </w:rPr>
        <w:t xml:space="preserve">7 </w:t>
      </w:r>
      <w:r w:rsidRPr="00B454FE">
        <w:rPr>
          <w:sz w:val="24"/>
          <w:szCs w:val="24"/>
        </w:rPr>
        <w:t>%.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В 202</w:t>
      </w:r>
      <w:r>
        <w:rPr>
          <w:sz w:val="24"/>
          <w:szCs w:val="24"/>
        </w:rPr>
        <w:t>4</w:t>
      </w:r>
      <w:r w:rsidRPr="00B454FE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B454FE">
        <w:rPr>
          <w:sz w:val="24"/>
          <w:szCs w:val="24"/>
        </w:rPr>
        <w:t xml:space="preserve"> учебном году ШСК было проведено 1</w:t>
      </w:r>
      <w:r>
        <w:rPr>
          <w:sz w:val="24"/>
          <w:szCs w:val="24"/>
        </w:rPr>
        <w:t>7</w:t>
      </w:r>
      <w:r w:rsidRPr="00B454FE">
        <w:rPr>
          <w:sz w:val="24"/>
          <w:szCs w:val="24"/>
        </w:rPr>
        <w:t xml:space="preserve"> спортивно-массовых мероприятий между</w:t>
      </w:r>
      <w:r>
        <w:rPr>
          <w:sz w:val="24"/>
          <w:szCs w:val="24"/>
        </w:rPr>
        <w:t xml:space="preserve"> </w:t>
      </w:r>
      <w:r w:rsidRPr="00B454FE">
        <w:rPr>
          <w:sz w:val="24"/>
          <w:szCs w:val="24"/>
        </w:rPr>
        <w:t>классными параллелями. На большинстве спортивных мероприятий в качестве зрителей и</w:t>
      </w:r>
      <w:r>
        <w:rPr>
          <w:sz w:val="24"/>
          <w:szCs w:val="24"/>
        </w:rPr>
        <w:t xml:space="preserve"> </w:t>
      </w:r>
      <w:r w:rsidRPr="00B454FE">
        <w:rPr>
          <w:sz w:val="24"/>
          <w:szCs w:val="24"/>
        </w:rPr>
        <w:t>болельщиков присутствовали родители. Планируем в будущем учебном году в сентябре на</w:t>
      </w:r>
      <w:r>
        <w:rPr>
          <w:sz w:val="24"/>
          <w:szCs w:val="24"/>
        </w:rPr>
        <w:t xml:space="preserve"> </w:t>
      </w:r>
      <w:r w:rsidRPr="00B454FE">
        <w:rPr>
          <w:sz w:val="24"/>
          <w:szCs w:val="24"/>
        </w:rPr>
        <w:t>организационных родительских собраниях привлекать большее количество родителей к работе</w:t>
      </w:r>
      <w:r>
        <w:rPr>
          <w:sz w:val="24"/>
          <w:szCs w:val="24"/>
        </w:rPr>
        <w:t xml:space="preserve"> спортивного клуба, так</w:t>
      </w:r>
      <w:r w:rsidRPr="00B454FE">
        <w:rPr>
          <w:sz w:val="24"/>
          <w:szCs w:val="24"/>
        </w:rPr>
        <w:t xml:space="preserve"> же планируется провести опрос обучающихся о желании заниматься в</w:t>
      </w:r>
      <w:r>
        <w:rPr>
          <w:sz w:val="24"/>
          <w:szCs w:val="24"/>
        </w:rPr>
        <w:t xml:space="preserve"> </w:t>
      </w:r>
      <w:r w:rsidRPr="00B454FE">
        <w:rPr>
          <w:sz w:val="24"/>
          <w:szCs w:val="24"/>
        </w:rPr>
        <w:t>спортивных организациях села и проявить содействие в зачисление их в спортивные секции, и</w:t>
      </w:r>
      <w:r>
        <w:rPr>
          <w:sz w:val="24"/>
          <w:szCs w:val="24"/>
        </w:rPr>
        <w:t xml:space="preserve"> </w:t>
      </w:r>
      <w:r w:rsidRPr="00B454FE">
        <w:rPr>
          <w:sz w:val="24"/>
          <w:szCs w:val="24"/>
        </w:rPr>
        <w:t>планируется в ШСК открыть новую секцию «Подвижные игры».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Подводя итоги деятельности ШСК, следует отметить, что все запланированные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lastRenderedPageBreak/>
        <w:t>мероприятия, в рамках деятельности клуба успешно реализованы и сегодня деятельность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спортивного клуба «ЮНИОР» вызывает огромный интерес.</w:t>
      </w:r>
    </w:p>
    <w:p w:rsidR="00F12C76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Спортивный клуб «ЮНИОР» ещё очень молод, и все достижения еще впереди!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Цели и задачи клуба на 202</w:t>
      </w:r>
      <w:r>
        <w:rPr>
          <w:sz w:val="24"/>
          <w:szCs w:val="24"/>
        </w:rPr>
        <w:t>5</w:t>
      </w:r>
      <w:r w:rsidRPr="00B454FE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B454FE">
        <w:rPr>
          <w:sz w:val="24"/>
          <w:szCs w:val="24"/>
        </w:rPr>
        <w:t xml:space="preserve"> учебный год: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Цель: Активизация деятельности клуба за счёт привлечения в него новых членов (в том числе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родителей), участия в соревнованиях разного уровня для сохранения и укрепления здоровья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учащихся, родителей, учителей.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1.Выявить учащихся 1-5 - х классов, желающих заниматься в какой-либо спортивной секции.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2 Продумать план и сроки проведения мероприятий школьного уровня, включив в него</w:t>
      </w:r>
      <w:r>
        <w:rPr>
          <w:sz w:val="24"/>
          <w:szCs w:val="24"/>
        </w:rPr>
        <w:t xml:space="preserve"> </w:t>
      </w:r>
      <w:r w:rsidRPr="00B454FE">
        <w:rPr>
          <w:sz w:val="24"/>
          <w:szCs w:val="24"/>
        </w:rPr>
        <w:t>мероприятия с родителями.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3.Усилить контроль за посещаемостью детей «группы риска».</w:t>
      </w:r>
    </w:p>
    <w:p w:rsid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 w:rsidRPr="00B454FE">
        <w:rPr>
          <w:sz w:val="24"/>
          <w:szCs w:val="24"/>
        </w:rPr>
        <w:t>4 Открыть новую секцию «Подвижные игры».</w:t>
      </w:r>
    </w:p>
    <w:p w:rsid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5.Привлеч к регулярным занятиям детей ОВЗ и детей инвалидов.</w:t>
      </w:r>
    </w:p>
    <w:p w:rsidR="00B454FE" w:rsidRPr="00B454FE" w:rsidRDefault="00B454FE" w:rsidP="00B454FE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Увеличить количество сдавших нормативы ГТО.</w:t>
      </w:r>
      <w:bookmarkStart w:id="0" w:name="_GoBack"/>
      <w:bookmarkEnd w:id="0"/>
    </w:p>
    <w:sectPr w:rsidR="00B454FE" w:rsidRPr="00B454F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54D"/>
    <w:rsid w:val="006C0B77"/>
    <w:rsid w:val="008242FF"/>
    <w:rsid w:val="00870751"/>
    <w:rsid w:val="00922C48"/>
    <w:rsid w:val="00AD354D"/>
    <w:rsid w:val="00B454FE"/>
    <w:rsid w:val="00B915B7"/>
    <w:rsid w:val="00CB5E4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F98F"/>
  <w15:chartTrackingRefBased/>
  <w15:docId w15:val="{3F83F6C3-7ABD-40C0-9D7D-D97C29F6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545</Words>
  <Characters>3109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2025-11-16T18:40:00Z</dcterms:created>
  <dcterms:modified xsi:type="dcterms:W3CDTF">2025-11-16T18:48:00Z</dcterms:modified>
</cp:coreProperties>
</file>